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E30912" w14:textId="4065C31F" w:rsidR="00BF1F31" w:rsidRPr="00B66258" w:rsidRDefault="00F24421" w:rsidP="00B66258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1448B7">
        <w:rPr>
          <w:rFonts w:asciiTheme="majorHAnsi" w:hAnsiTheme="majorHAnsi" w:cstheme="majorHAnsi"/>
          <w:b/>
          <w:bCs/>
          <w:sz w:val="24"/>
          <w:szCs w:val="24"/>
        </w:rPr>
        <w:t>Practical Approaches to Pest Management Handou</w:t>
      </w:r>
      <w:r w:rsidR="00B66258">
        <w:rPr>
          <w:rFonts w:asciiTheme="majorHAnsi" w:hAnsiTheme="majorHAnsi" w:cstheme="majorHAnsi"/>
          <w:b/>
          <w:bCs/>
          <w:sz w:val="24"/>
          <w:szCs w:val="24"/>
        </w:rPr>
        <w:t>t</w:t>
      </w:r>
    </w:p>
    <w:p w14:paraId="6610A444" w14:textId="646B2C00" w:rsidR="00F24421" w:rsidRDefault="00F24421">
      <w:pPr>
        <w:rPr>
          <w:rFonts w:asciiTheme="majorHAnsi" w:hAnsiTheme="majorHAnsi" w:cstheme="majorHAnsi"/>
        </w:rPr>
      </w:pPr>
      <w:r w:rsidRPr="00BF1F31">
        <w:rPr>
          <w:rFonts w:asciiTheme="majorHAnsi" w:hAnsiTheme="majorHAnsi" w:cstheme="majorHAnsi"/>
        </w:rPr>
        <w:t xml:space="preserve">Types of </w:t>
      </w:r>
      <w:r w:rsidR="008D2379">
        <w:rPr>
          <w:rFonts w:asciiTheme="majorHAnsi" w:hAnsiTheme="majorHAnsi" w:cstheme="majorHAnsi"/>
        </w:rPr>
        <w:t xml:space="preserve">Museum </w:t>
      </w:r>
      <w:r w:rsidRPr="00BF1F31">
        <w:rPr>
          <w:rFonts w:asciiTheme="majorHAnsi" w:hAnsiTheme="majorHAnsi" w:cstheme="majorHAnsi"/>
        </w:rPr>
        <w:t>Pest</w:t>
      </w:r>
    </w:p>
    <w:p w14:paraId="241111E0" w14:textId="120B4111" w:rsidR="008D2379" w:rsidRPr="008D2379" w:rsidRDefault="008D2379" w:rsidP="008D2379">
      <w:pPr>
        <w:rPr>
          <w:rFonts w:cstheme="minorHAnsi"/>
        </w:rPr>
      </w:pPr>
      <w:r>
        <w:t>Museum pests are pests that have the potential to cause damage to museum collections</w:t>
      </w:r>
      <w:r>
        <w:t>.</w:t>
      </w:r>
    </w:p>
    <w:p w14:paraId="17907F9F" w14:textId="7E83DF0E" w:rsidR="00C604C8" w:rsidRPr="00C604C8" w:rsidRDefault="00C604C8">
      <w:pPr>
        <w:rPr>
          <w:rFonts w:cstheme="minorHAnsi"/>
        </w:rPr>
      </w:pPr>
      <w:r>
        <w:rPr>
          <w:rFonts w:cstheme="minorHAnsi"/>
        </w:rPr>
        <w:t>Insect Pests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227"/>
        <w:gridCol w:w="2784"/>
      </w:tblGrid>
      <w:tr w:rsidR="00C604C8" w:rsidRPr="00C604C8" w14:paraId="133C8EF6" w14:textId="77777777" w:rsidTr="00C604C8">
        <w:tc>
          <w:tcPr>
            <w:tcW w:w="3005" w:type="dxa"/>
          </w:tcPr>
          <w:p w14:paraId="5380BD60" w14:textId="6A9A3B59" w:rsidR="00C604C8" w:rsidRPr="00C604C8" w:rsidRDefault="00C604C8">
            <w:pPr>
              <w:rPr>
                <w:b/>
                <w:bCs/>
              </w:rPr>
            </w:pPr>
            <w:r w:rsidRPr="00C604C8">
              <w:rPr>
                <w:b/>
                <w:bCs/>
              </w:rPr>
              <w:t>Borers</w:t>
            </w:r>
          </w:p>
        </w:tc>
        <w:tc>
          <w:tcPr>
            <w:tcW w:w="3227" w:type="dxa"/>
          </w:tcPr>
          <w:p w14:paraId="0CEDFB5F" w14:textId="11BF26FD" w:rsidR="00C604C8" w:rsidRPr="00C604C8" w:rsidRDefault="00C604C8">
            <w:pPr>
              <w:rPr>
                <w:b/>
                <w:bCs/>
              </w:rPr>
            </w:pPr>
            <w:r w:rsidRPr="00C604C8">
              <w:rPr>
                <w:b/>
                <w:bCs/>
              </w:rPr>
              <w:t>Shredders</w:t>
            </w:r>
          </w:p>
        </w:tc>
        <w:tc>
          <w:tcPr>
            <w:tcW w:w="2784" w:type="dxa"/>
          </w:tcPr>
          <w:p w14:paraId="20D129C8" w14:textId="710BD523" w:rsidR="00C604C8" w:rsidRPr="00C604C8" w:rsidRDefault="00C604C8">
            <w:pPr>
              <w:rPr>
                <w:b/>
                <w:bCs/>
              </w:rPr>
            </w:pPr>
            <w:r w:rsidRPr="00C604C8">
              <w:rPr>
                <w:b/>
                <w:bCs/>
              </w:rPr>
              <w:t>Grazers</w:t>
            </w:r>
          </w:p>
        </w:tc>
      </w:tr>
      <w:tr w:rsidR="00C604C8" w14:paraId="583313C1" w14:textId="77777777" w:rsidTr="00C604C8">
        <w:tc>
          <w:tcPr>
            <w:tcW w:w="3005" w:type="dxa"/>
          </w:tcPr>
          <w:p w14:paraId="15453AC7" w14:textId="67461B64" w:rsidR="00C604C8" w:rsidRDefault="00C604C8">
            <w:r>
              <w:t>Death Watch Beetle</w:t>
            </w:r>
          </w:p>
        </w:tc>
        <w:tc>
          <w:tcPr>
            <w:tcW w:w="3227" w:type="dxa"/>
          </w:tcPr>
          <w:p w14:paraId="1BEC9BBE" w14:textId="66D69624" w:rsidR="00C604C8" w:rsidRDefault="00C604C8">
            <w:r>
              <w:t>Carpet Beetle (Varied, Guernsey, Two-Spot, Vodka)</w:t>
            </w:r>
          </w:p>
        </w:tc>
        <w:tc>
          <w:tcPr>
            <w:tcW w:w="2784" w:type="dxa"/>
          </w:tcPr>
          <w:p w14:paraId="5F1F8B62" w14:textId="31ED233C" w:rsidR="00C604C8" w:rsidRDefault="00C604C8">
            <w:r>
              <w:t>Silverfish (Common and Grey)</w:t>
            </w:r>
          </w:p>
        </w:tc>
      </w:tr>
      <w:tr w:rsidR="00C604C8" w14:paraId="71E2B2AB" w14:textId="77777777" w:rsidTr="00C604C8">
        <w:tc>
          <w:tcPr>
            <w:tcW w:w="3005" w:type="dxa"/>
          </w:tcPr>
          <w:p w14:paraId="3A89B532" w14:textId="28546F2C" w:rsidR="00C604C8" w:rsidRDefault="00C604C8">
            <w:r>
              <w:t>Furniture Beetle</w:t>
            </w:r>
          </w:p>
        </w:tc>
        <w:tc>
          <w:tcPr>
            <w:tcW w:w="3227" w:type="dxa"/>
          </w:tcPr>
          <w:p w14:paraId="4FF91016" w14:textId="2B50FDBD" w:rsidR="00C604C8" w:rsidRDefault="00C604C8">
            <w:r>
              <w:t>Webbing Clothes Moth</w:t>
            </w:r>
          </w:p>
        </w:tc>
        <w:tc>
          <w:tcPr>
            <w:tcW w:w="2784" w:type="dxa"/>
          </w:tcPr>
          <w:p w14:paraId="20EAFC6D" w14:textId="08F2A840" w:rsidR="00C604C8" w:rsidRDefault="00C604C8">
            <w:r>
              <w:t>Booklice</w:t>
            </w:r>
          </w:p>
        </w:tc>
      </w:tr>
      <w:tr w:rsidR="00C604C8" w14:paraId="69D3FDCC" w14:textId="77777777" w:rsidTr="00C604C8">
        <w:tc>
          <w:tcPr>
            <w:tcW w:w="3005" w:type="dxa"/>
          </w:tcPr>
          <w:p w14:paraId="24ADFB0F" w14:textId="0E9FC64F" w:rsidR="00C604C8" w:rsidRDefault="00C604C8">
            <w:r>
              <w:t>Biscuit/Drugstore Beetle</w:t>
            </w:r>
          </w:p>
        </w:tc>
        <w:tc>
          <w:tcPr>
            <w:tcW w:w="3227" w:type="dxa"/>
          </w:tcPr>
          <w:p w14:paraId="418540DF" w14:textId="4ECDB4D3" w:rsidR="00C604C8" w:rsidRDefault="00C604C8">
            <w:r>
              <w:t>Case Bearing Clothes Moth</w:t>
            </w:r>
          </w:p>
        </w:tc>
        <w:tc>
          <w:tcPr>
            <w:tcW w:w="2784" w:type="dxa"/>
          </w:tcPr>
          <w:p w14:paraId="30167D5C" w14:textId="4A283323" w:rsidR="00C604C8" w:rsidRDefault="00C604C8">
            <w:r>
              <w:t>Cigarette Beetle</w:t>
            </w:r>
          </w:p>
        </w:tc>
      </w:tr>
      <w:tr w:rsidR="00C604C8" w14:paraId="2FC4F60E" w14:textId="77777777" w:rsidTr="00C604C8">
        <w:tc>
          <w:tcPr>
            <w:tcW w:w="3005" w:type="dxa"/>
          </w:tcPr>
          <w:p w14:paraId="62E0176A" w14:textId="1C8EABBE" w:rsidR="00C604C8" w:rsidRDefault="00C604C8">
            <w:r>
              <w:t>Spider Beetle (Golden, Australian)</w:t>
            </w:r>
          </w:p>
        </w:tc>
        <w:tc>
          <w:tcPr>
            <w:tcW w:w="3227" w:type="dxa"/>
          </w:tcPr>
          <w:p w14:paraId="49EF3B76" w14:textId="63F11499" w:rsidR="00C604C8" w:rsidRDefault="00C604C8">
            <w:r>
              <w:t>Moths (White-Shouldered House Moth, Brown House Moth)</w:t>
            </w:r>
          </w:p>
        </w:tc>
        <w:tc>
          <w:tcPr>
            <w:tcW w:w="2784" w:type="dxa"/>
          </w:tcPr>
          <w:p w14:paraId="79C904AA" w14:textId="77777777" w:rsidR="00C604C8" w:rsidRDefault="00C604C8"/>
        </w:tc>
      </w:tr>
    </w:tbl>
    <w:p w14:paraId="020118ED" w14:textId="2D1EEB7D" w:rsidR="002378AF" w:rsidRDefault="008D2379" w:rsidP="008D2379">
      <w:pPr>
        <w:pStyle w:val="ListParagraph"/>
        <w:numPr>
          <w:ilvl w:val="0"/>
          <w:numId w:val="12"/>
        </w:numPr>
      </w:pPr>
      <w:r>
        <w:t>For most insect pests it is the larvae or young that cause the damage, but it is the adult pest that you are more likely to see and identify.</w:t>
      </w:r>
    </w:p>
    <w:p w14:paraId="40D796CF" w14:textId="2426B795" w:rsidR="008D2379" w:rsidRDefault="008D2379" w:rsidP="00D97AB0">
      <w:pPr>
        <w:pStyle w:val="ListParagraph"/>
        <w:numPr>
          <w:ilvl w:val="0"/>
          <w:numId w:val="12"/>
        </w:numPr>
      </w:pPr>
      <w:r>
        <w:t>Environmental conditions have an impact on pest lifecycles, most pests prefer warm and</w:t>
      </w:r>
      <w:r w:rsidR="00B66258">
        <w:t>/or</w:t>
      </w:r>
      <w:r>
        <w:t xml:space="preserve"> damp conditions, less favourable conditions will slow or stop </w:t>
      </w:r>
      <w:r w:rsidR="00B66258">
        <w:t>stages of the lifecycle.</w:t>
      </w:r>
    </w:p>
    <w:p w14:paraId="37D3F2A7" w14:textId="5D95A759" w:rsidR="00B66258" w:rsidRDefault="00B66258" w:rsidP="00D97AB0">
      <w:pPr>
        <w:pStyle w:val="ListParagraph"/>
        <w:numPr>
          <w:ilvl w:val="0"/>
          <w:numId w:val="12"/>
        </w:numPr>
      </w:pPr>
      <w:r>
        <w:t>Adult pests emerge most often in spring as temperatures are increasing (artificial heating in buildings can cause a ‘second spring’).</w:t>
      </w:r>
    </w:p>
    <w:p w14:paraId="3DA17B92" w14:textId="1E24BA05" w:rsidR="00C604C8" w:rsidRDefault="00C604C8">
      <w:r>
        <w:t>Non-Pest Insects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419"/>
        <w:gridCol w:w="2089"/>
        <w:gridCol w:w="2254"/>
      </w:tblGrid>
      <w:tr w:rsidR="00C604C8" w14:paraId="16854CBA" w14:textId="77777777" w:rsidTr="002378AF">
        <w:tc>
          <w:tcPr>
            <w:tcW w:w="2254" w:type="dxa"/>
          </w:tcPr>
          <w:p w14:paraId="59B66F82" w14:textId="2363E59A" w:rsidR="00C604C8" w:rsidRDefault="00C604C8">
            <w:r>
              <w:t>Black Ground Beetle</w:t>
            </w:r>
            <w:r w:rsidR="002378AF">
              <w:t>s</w:t>
            </w:r>
          </w:p>
        </w:tc>
        <w:tc>
          <w:tcPr>
            <w:tcW w:w="2419" w:type="dxa"/>
          </w:tcPr>
          <w:p w14:paraId="46E0A272" w14:textId="5E2FE7AE" w:rsidR="00C604C8" w:rsidRDefault="00C604C8">
            <w:r>
              <w:t>Ants</w:t>
            </w:r>
          </w:p>
        </w:tc>
        <w:tc>
          <w:tcPr>
            <w:tcW w:w="2089" w:type="dxa"/>
          </w:tcPr>
          <w:p w14:paraId="32C4CF8C" w14:textId="4A6C12B8" w:rsidR="00C604C8" w:rsidRDefault="00C604C8">
            <w:r>
              <w:t>Ladybird</w:t>
            </w:r>
            <w:r w:rsidR="002378AF">
              <w:t>s</w:t>
            </w:r>
          </w:p>
        </w:tc>
        <w:tc>
          <w:tcPr>
            <w:tcW w:w="2254" w:type="dxa"/>
          </w:tcPr>
          <w:p w14:paraId="435B096C" w14:textId="2F170B84" w:rsidR="00C604C8" w:rsidRDefault="00C604C8">
            <w:r>
              <w:t>Spider</w:t>
            </w:r>
            <w:r w:rsidR="002378AF">
              <w:t>s</w:t>
            </w:r>
          </w:p>
        </w:tc>
      </w:tr>
      <w:tr w:rsidR="00C604C8" w14:paraId="68D47C5A" w14:textId="77777777" w:rsidTr="002378AF">
        <w:tc>
          <w:tcPr>
            <w:tcW w:w="2254" w:type="dxa"/>
          </w:tcPr>
          <w:p w14:paraId="12DD42E8" w14:textId="3EA297D9" w:rsidR="00C604C8" w:rsidRDefault="00C604C8">
            <w:r>
              <w:t>Cluster Flies</w:t>
            </w:r>
          </w:p>
        </w:tc>
        <w:tc>
          <w:tcPr>
            <w:tcW w:w="2419" w:type="dxa"/>
          </w:tcPr>
          <w:p w14:paraId="4D5C6EC2" w14:textId="2221854C" w:rsidR="00C604C8" w:rsidRDefault="00C604C8">
            <w:r>
              <w:t>Fungus</w:t>
            </w:r>
            <w:r w:rsidR="002378AF">
              <w:t>/Plaster</w:t>
            </w:r>
            <w:r>
              <w:t xml:space="preserve"> Beetle</w:t>
            </w:r>
            <w:r w:rsidR="002378AF">
              <w:t>s</w:t>
            </w:r>
          </w:p>
        </w:tc>
        <w:tc>
          <w:tcPr>
            <w:tcW w:w="2089" w:type="dxa"/>
          </w:tcPr>
          <w:p w14:paraId="6E11F652" w14:textId="69527ED3" w:rsidR="00C604C8" w:rsidRDefault="002378AF">
            <w:r>
              <w:t>Woodlice</w:t>
            </w:r>
          </w:p>
        </w:tc>
        <w:tc>
          <w:tcPr>
            <w:tcW w:w="2254" w:type="dxa"/>
          </w:tcPr>
          <w:p w14:paraId="42238C91" w14:textId="77777777" w:rsidR="00C604C8" w:rsidRDefault="00C604C8"/>
        </w:tc>
      </w:tr>
    </w:tbl>
    <w:p w14:paraId="2144B5E2" w14:textId="63591642" w:rsidR="002378AF" w:rsidRDefault="002378AF" w:rsidP="002378AF">
      <w:pPr>
        <w:pStyle w:val="ListParagraph"/>
        <w:numPr>
          <w:ilvl w:val="0"/>
          <w:numId w:val="10"/>
        </w:numPr>
        <w:spacing w:line="240" w:lineRule="auto"/>
      </w:pPr>
      <w:r>
        <w:t xml:space="preserve">Non-pest insects are a food source for other pests. </w:t>
      </w:r>
    </w:p>
    <w:p w14:paraId="6BB7C88D" w14:textId="719EF5AC" w:rsidR="002378AF" w:rsidRDefault="002378AF" w:rsidP="002378AF">
      <w:pPr>
        <w:pStyle w:val="ListParagraph"/>
        <w:numPr>
          <w:ilvl w:val="0"/>
          <w:numId w:val="10"/>
        </w:numPr>
        <w:spacing w:line="240" w:lineRule="auto"/>
      </w:pPr>
      <w:r>
        <w:t>They can be useful indicators of where pests are gaining access to the building.</w:t>
      </w:r>
    </w:p>
    <w:p w14:paraId="501A5B67" w14:textId="645024C1" w:rsidR="002378AF" w:rsidRDefault="002378AF" w:rsidP="002378AF">
      <w:pPr>
        <w:pStyle w:val="ListParagraph"/>
        <w:numPr>
          <w:ilvl w:val="0"/>
          <w:numId w:val="10"/>
        </w:numPr>
        <w:spacing w:line="240" w:lineRule="auto"/>
      </w:pPr>
      <w:r>
        <w:t>Fungus/Plaster Beetles and Woodlice are an indicator of damp conditions.</w:t>
      </w:r>
    </w:p>
    <w:p w14:paraId="76D1F2E7" w14:textId="29FF0BE3" w:rsidR="00C604C8" w:rsidRDefault="00C604C8">
      <w:r>
        <w:t>Other Pests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0"/>
        <w:gridCol w:w="1360"/>
        <w:gridCol w:w="1361"/>
      </w:tblGrid>
      <w:tr w:rsidR="002378AF" w14:paraId="0323FDB2" w14:textId="77777777" w:rsidTr="002378AF">
        <w:trPr>
          <w:trHeight w:val="308"/>
        </w:trPr>
        <w:tc>
          <w:tcPr>
            <w:tcW w:w="1360" w:type="dxa"/>
          </w:tcPr>
          <w:p w14:paraId="002473A4" w14:textId="038EF912" w:rsidR="002378AF" w:rsidRDefault="002378AF">
            <w:r>
              <w:t>Rodents</w:t>
            </w:r>
          </w:p>
        </w:tc>
        <w:tc>
          <w:tcPr>
            <w:tcW w:w="1360" w:type="dxa"/>
          </w:tcPr>
          <w:p w14:paraId="11751806" w14:textId="7CA82AE0" w:rsidR="002378AF" w:rsidRDefault="002378AF">
            <w:r>
              <w:t>Birds</w:t>
            </w:r>
          </w:p>
        </w:tc>
        <w:tc>
          <w:tcPr>
            <w:tcW w:w="1361" w:type="dxa"/>
          </w:tcPr>
          <w:p w14:paraId="54274F8F" w14:textId="3AD2B6C1" w:rsidR="002378AF" w:rsidRDefault="002378AF">
            <w:r>
              <w:t>Bats</w:t>
            </w:r>
          </w:p>
        </w:tc>
      </w:tr>
    </w:tbl>
    <w:p w14:paraId="3877D104" w14:textId="64AF56DD" w:rsidR="00C604C8" w:rsidRDefault="002378AF" w:rsidP="002378AF">
      <w:pPr>
        <w:pStyle w:val="ListParagraph"/>
        <w:numPr>
          <w:ilvl w:val="0"/>
          <w:numId w:val="11"/>
        </w:numPr>
      </w:pPr>
      <w:r>
        <w:t>These pests can stain and damage collections with urine and faeces</w:t>
      </w:r>
      <w:r w:rsidR="00C319EF">
        <w:t>.</w:t>
      </w:r>
    </w:p>
    <w:p w14:paraId="3548316C" w14:textId="7C2128BA" w:rsidR="002378AF" w:rsidRDefault="002378AF" w:rsidP="002378AF">
      <w:pPr>
        <w:pStyle w:val="ListParagraph"/>
        <w:numPr>
          <w:ilvl w:val="0"/>
          <w:numId w:val="11"/>
        </w:numPr>
      </w:pPr>
      <w:r>
        <w:t xml:space="preserve">Rodents </w:t>
      </w:r>
      <w:r w:rsidR="00C319EF">
        <w:t xml:space="preserve">can </w:t>
      </w:r>
      <w:r>
        <w:t xml:space="preserve">chew and shred </w:t>
      </w:r>
      <w:r w:rsidR="00C319EF">
        <w:t>most</w:t>
      </w:r>
      <w:r>
        <w:t xml:space="preserve"> materials</w:t>
      </w:r>
      <w:r w:rsidR="00C319EF">
        <w:t xml:space="preserve"> and cause a lot of damage.</w:t>
      </w:r>
    </w:p>
    <w:p w14:paraId="1F246740" w14:textId="2D04BEAD" w:rsidR="00C319EF" w:rsidRDefault="00C319EF" w:rsidP="002378AF">
      <w:pPr>
        <w:pStyle w:val="ListParagraph"/>
        <w:numPr>
          <w:ilvl w:val="0"/>
          <w:numId w:val="11"/>
        </w:numPr>
      </w:pPr>
      <w:r>
        <w:t>Birds nests can support many insect pests.</w:t>
      </w:r>
    </w:p>
    <w:p w14:paraId="298402E1" w14:textId="7F25FE08" w:rsidR="002378AF" w:rsidRDefault="002378AF">
      <w:r>
        <w:t>Resources to help identify museum pests:</w:t>
      </w:r>
    </w:p>
    <w:p w14:paraId="389F456C" w14:textId="2A13B430" w:rsidR="002378AF" w:rsidRDefault="002378AF" w:rsidP="002378AF">
      <w:pPr>
        <w:pStyle w:val="ListParagraph"/>
        <w:numPr>
          <w:ilvl w:val="0"/>
          <w:numId w:val="9"/>
        </w:numPr>
      </w:pPr>
      <w:hyperlink r:id="rId5" w:history="1">
        <w:r>
          <w:rPr>
            <w:rStyle w:val="Hyperlink"/>
          </w:rPr>
          <w:t>Conservation Advice and Guidance | English Heritage (english-heritage.org.uk)</w:t>
        </w:r>
      </w:hyperlink>
    </w:p>
    <w:p w14:paraId="50F457E6" w14:textId="2D1F9728" w:rsidR="00C319EF" w:rsidRDefault="00C319EF" w:rsidP="002378AF">
      <w:pPr>
        <w:pStyle w:val="ListParagraph"/>
        <w:numPr>
          <w:ilvl w:val="0"/>
          <w:numId w:val="9"/>
        </w:numPr>
      </w:pPr>
      <w:hyperlink r:id="rId6" w:history="1">
        <w:r>
          <w:rPr>
            <w:rStyle w:val="Hyperlink"/>
          </w:rPr>
          <w:t>Identification | Museumpests.net</w:t>
        </w:r>
      </w:hyperlink>
    </w:p>
    <w:p w14:paraId="2FF69E18" w14:textId="5C5C7EF8" w:rsidR="00C319EF" w:rsidRDefault="00C319EF" w:rsidP="002378AF">
      <w:pPr>
        <w:pStyle w:val="ListParagraph"/>
        <w:numPr>
          <w:ilvl w:val="0"/>
          <w:numId w:val="9"/>
        </w:numPr>
      </w:pPr>
      <w:hyperlink r:id="rId7" w:history="1">
        <w:r>
          <w:rPr>
            <w:rStyle w:val="Hyperlink"/>
          </w:rPr>
          <w:t>What's Eating Your Collection?</w:t>
        </w:r>
      </w:hyperlink>
    </w:p>
    <w:p w14:paraId="3B7AC494" w14:textId="77777777" w:rsidR="00C319EF" w:rsidRDefault="00C319EF" w:rsidP="00C319EF">
      <w:pPr>
        <w:pStyle w:val="ListParagraph"/>
        <w:numPr>
          <w:ilvl w:val="0"/>
          <w:numId w:val="9"/>
        </w:numPr>
      </w:pPr>
      <w:hyperlink r:id="rId8" w:history="1">
        <w:r>
          <w:rPr>
            <w:rStyle w:val="Hyperlink"/>
          </w:rPr>
          <w:t>English Heritage Wallchart_V9:Layout 1 (english-heritage.org.uk)</w:t>
        </w:r>
      </w:hyperlink>
    </w:p>
    <w:p w14:paraId="606A1993" w14:textId="0D60D714" w:rsidR="00B65158" w:rsidRPr="001448B7" w:rsidRDefault="00B65158">
      <w:pPr>
        <w:rPr>
          <w:rFonts w:asciiTheme="majorHAnsi" w:hAnsiTheme="majorHAnsi" w:cstheme="majorHAnsi"/>
        </w:rPr>
      </w:pPr>
      <w:r w:rsidRPr="001448B7">
        <w:rPr>
          <w:rFonts w:asciiTheme="majorHAnsi" w:hAnsiTheme="majorHAnsi" w:cstheme="majorHAnsi"/>
        </w:rPr>
        <w:t>Prevention</w:t>
      </w:r>
    </w:p>
    <w:p w14:paraId="1BF570BD" w14:textId="52D59B90" w:rsidR="001448B7" w:rsidRDefault="001448B7" w:rsidP="001324A1">
      <w:pPr>
        <w:pStyle w:val="ListParagraph"/>
        <w:numPr>
          <w:ilvl w:val="0"/>
          <w:numId w:val="1"/>
        </w:numPr>
      </w:pPr>
      <w:r>
        <w:t>Think about why pests come inside museums</w:t>
      </w:r>
      <w:r w:rsidR="00607BFD">
        <w:t>:</w:t>
      </w:r>
      <w:r>
        <w:t xml:space="preserve"> to find somewhere safe and dark to lay eggs</w:t>
      </w:r>
      <w:r w:rsidR="00607BFD">
        <w:t>;</w:t>
      </w:r>
      <w:r>
        <w:t xml:space="preserve"> </w:t>
      </w:r>
      <w:r w:rsidR="00607BFD">
        <w:t xml:space="preserve">to </w:t>
      </w:r>
      <w:r>
        <w:t>seek shelter</w:t>
      </w:r>
      <w:r w:rsidR="00607BFD">
        <w:t>; to find food; by accident.</w:t>
      </w:r>
    </w:p>
    <w:p w14:paraId="67BDCB63" w14:textId="5A3FFE3F" w:rsidR="00607BFD" w:rsidRDefault="00607BFD" w:rsidP="001324A1">
      <w:pPr>
        <w:pStyle w:val="ListParagraph"/>
        <w:numPr>
          <w:ilvl w:val="0"/>
          <w:numId w:val="1"/>
        </w:numPr>
      </w:pPr>
      <w:r>
        <w:t>How do pests gain access to museums</w:t>
      </w:r>
      <w:r w:rsidR="001428A5">
        <w:t>:</w:t>
      </w:r>
      <w:r>
        <w:t xml:space="preserve"> gaps in the fabric of the building; chimneys; open doors and windows; people; new accessions and returned loans; dressing and props</w:t>
      </w:r>
      <w:r w:rsidR="00AE51D2">
        <w:t>.</w:t>
      </w:r>
    </w:p>
    <w:p w14:paraId="65DEE130" w14:textId="24EC05ED" w:rsidR="001428A5" w:rsidRPr="001428A5" w:rsidRDefault="001428A5" w:rsidP="00AE51D2">
      <w:pPr>
        <w:pStyle w:val="ListParagraph"/>
        <w:numPr>
          <w:ilvl w:val="0"/>
          <w:numId w:val="1"/>
        </w:numPr>
      </w:pPr>
      <w:r w:rsidRPr="001428A5">
        <w:t>Remove pest access routes</w:t>
      </w:r>
      <w:r w:rsidR="00AE51D2">
        <w:t>: b</w:t>
      </w:r>
      <w:r w:rsidRPr="001428A5">
        <w:t>ristle strips on doors</w:t>
      </w:r>
      <w:r w:rsidR="00AE51D2">
        <w:t>; f</w:t>
      </w:r>
      <w:r w:rsidRPr="001428A5">
        <w:t>ly screens on windows</w:t>
      </w:r>
      <w:r w:rsidR="00AE51D2">
        <w:t>; o</w:t>
      </w:r>
      <w:r w:rsidRPr="001428A5">
        <w:t>bjects boxed or covered</w:t>
      </w:r>
      <w:r w:rsidR="00AE51D2">
        <w:t>; g</w:t>
      </w:r>
      <w:r w:rsidRPr="001428A5">
        <w:t>ood building maintenance, holes filled, air ducts with filters</w:t>
      </w:r>
      <w:r w:rsidR="00AE51D2">
        <w:t>; r</w:t>
      </w:r>
      <w:r w:rsidRPr="001428A5">
        <w:t>emove vegetation close to building as could harbour pests</w:t>
      </w:r>
      <w:r w:rsidR="00AE51D2">
        <w:t>.</w:t>
      </w:r>
    </w:p>
    <w:p w14:paraId="3271CE59" w14:textId="0D5F8B0F" w:rsidR="001428A5" w:rsidRPr="001428A5" w:rsidRDefault="001428A5" w:rsidP="001428A5">
      <w:pPr>
        <w:pStyle w:val="ListParagraph"/>
        <w:numPr>
          <w:ilvl w:val="0"/>
          <w:numId w:val="1"/>
        </w:numPr>
      </w:pPr>
      <w:r w:rsidRPr="001428A5">
        <w:lastRenderedPageBreak/>
        <w:t>Control the environment to prevent high temperature</w:t>
      </w:r>
      <w:r w:rsidR="00E47EFF">
        <w:t>s</w:t>
      </w:r>
      <w:r w:rsidRPr="001428A5">
        <w:t xml:space="preserve"> and damp conditions</w:t>
      </w:r>
      <w:r w:rsidR="00E47EFF">
        <w:t>.</w:t>
      </w:r>
    </w:p>
    <w:p w14:paraId="5305F2FD" w14:textId="28B4D093" w:rsidR="001428A5" w:rsidRPr="001428A5" w:rsidRDefault="007B1B7A" w:rsidP="001428A5">
      <w:pPr>
        <w:pStyle w:val="ListParagraph"/>
        <w:numPr>
          <w:ilvl w:val="0"/>
          <w:numId w:val="1"/>
        </w:numPr>
      </w:pPr>
      <w:r>
        <w:t>Undertake g</w:t>
      </w:r>
      <w:r w:rsidR="001428A5" w:rsidRPr="001428A5">
        <w:t>ood housekeeping</w:t>
      </w:r>
      <w:r>
        <w:t>:</w:t>
      </w:r>
      <w:r w:rsidR="001428A5" w:rsidRPr="001428A5">
        <w:t xml:space="preserve"> remov</w:t>
      </w:r>
      <w:r>
        <w:t>e</w:t>
      </w:r>
      <w:r w:rsidR="001428A5" w:rsidRPr="001428A5">
        <w:t xml:space="preserve"> dust</w:t>
      </w:r>
      <w:r>
        <w:t>,</w:t>
      </w:r>
      <w:r w:rsidR="001428A5" w:rsidRPr="001428A5">
        <w:t xml:space="preserve"> food sources and harbourage</w:t>
      </w:r>
      <w:r>
        <w:t>.</w:t>
      </w:r>
    </w:p>
    <w:p w14:paraId="2647B8C4" w14:textId="11370BEF" w:rsidR="001428A5" w:rsidRPr="001428A5" w:rsidRDefault="007B1B7A" w:rsidP="001428A5">
      <w:pPr>
        <w:pStyle w:val="ListParagraph"/>
        <w:numPr>
          <w:ilvl w:val="0"/>
          <w:numId w:val="1"/>
        </w:numPr>
      </w:pPr>
      <w:r>
        <w:t>Do not allow</w:t>
      </w:r>
      <w:r w:rsidR="001428A5" w:rsidRPr="001428A5">
        <w:t xml:space="preserve"> food and drink in collection areas</w:t>
      </w:r>
      <w:r>
        <w:t xml:space="preserve">, empty bins </w:t>
      </w:r>
      <w:r w:rsidR="00B66258">
        <w:t xml:space="preserve">in all areas </w:t>
      </w:r>
      <w:r>
        <w:t>regularly.</w:t>
      </w:r>
    </w:p>
    <w:p w14:paraId="2887FD6A" w14:textId="545E376F" w:rsidR="001428A5" w:rsidRPr="001428A5" w:rsidRDefault="001428A5" w:rsidP="001428A5">
      <w:pPr>
        <w:pStyle w:val="ListParagraph"/>
        <w:numPr>
          <w:ilvl w:val="0"/>
          <w:numId w:val="1"/>
        </w:numPr>
      </w:pPr>
      <w:r w:rsidRPr="001428A5">
        <w:t>Check and quarantine all items</w:t>
      </w:r>
      <w:r w:rsidR="00B66258">
        <w:t xml:space="preserve"> (objects, props, plants etc.)</w:t>
      </w:r>
      <w:r w:rsidRPr="001428A5">
        <w:t xml:space="preserve"> entering collection spaces</w:t>
      </w:r>
      <w:r w:rsidR="007B1B7A">
        <w:t>.</w:t>
      </w:r>
    </w:p>
    <w:p w14:paraId="303EFC95" w14:textId="77777777" w:rsidR="00B66258" w:rsidRDefault="007B1B7A" w:rsidP="00B66258">
      <w:pPr>
        <w:pStyle w:val="ListParagraph"/>
        <w:numPr>
          <w:ilvl w:val="0"/>
          <w:numId w:val="1"/>
        </w:numPr>
      </w:pPr>
      <w:r>
        <w:t>Undertake regular inspections, t</w:t>
      </w:r>
      <w:r w:rsidR="001428A5" w:rsidRPr="001428A5">
        <w:t>rain staff to identify signs</w:t>
      </w:r>
      <w:r>
        <w:t>.</w:t>
      </w:r>
      <w:r w:rsidR="00B66258">
        <w:t xml:space="preserve"> </w:t>
      </w:r>
      <w:hyperlink r:id="rId9" w:history="1">
        <w:r w:rsidR="00B66258">
          <w:rPr>
            <w:rStyle w:val="Hyperlink"/>
          </w:rPr>
          <w:t>Introduction to Museum Pests - Welcome to the e-learning tool (museumoflondon.org.uk)</w:t>
        </w:r>
      </w:hyperlink>
    </w:p>
    <w:p w14:paraId="1C3E7007" w14:textId="0793230F" w:rsidR="00C319EF" w:rsidRDefault="00C319EF" w:rsidP="001428A5">
      <w:pPr>
        <w:pStyle w:val="ListParagraph"/>
        <w:numPr>
          <w:ilvl w:val="0"/>
          <w:numId w:val="1"/>
        </w:numPr>
      </w:pPr>
      <w:r>
        <w:t xml:space="preserve">Resources </w:t>
      </w:r>
    </w:p>
    <w:p w14:paraId="32B4B970" w14:textId="2913CC77" w:rsidR="00C319EF" w:rsidRPr="001428A5" w:rsidRDefault="00C319EF" w:rsidP="00C319EF">
      <w:pPr>
        <w:pStyle w:val="ListParagraph"/>
        <w:numPr>
          <w:ilvl w:val="1"/>
          <w:numId w:val="1"/>
        </w:numPr>
      </w:pPr>
      <w:hyperlink r:id="rId10" w:history="1">
        <w:r>
          <w:rPr>
            <w:rStyle w:val="Hyperlink"/>
          </w:rPr>
          <w:t>Prevention | Museumpests.net</w:t>
        </w:r>
      </w:hyperlink>
    </w:p>
    <w:p w14:paraId="5727CF8A" w14:textId="67B52538" w:rsidR="00B65158" w:rsidRPr="001448B7" w:rsidRDefault="00B65158">
      <w:pPr>
        <w:rPr>
          <w:rFonts w:asciiTheme="majorHAnsi" w:hAnsiTheme="majorHAnsi" w:cstheme="majorHAnsi"/>
        </w:rPr>
      </w:pPr>
      <w:r w:rsidRPr="001448B7">
        <w:rPr>
          <w:rFonts w:asciiTheme="majorHAnsi" w:hAnsiTheme="majorHAnsi" w:cstheme="majorHAnsi"/>
        </w:rPr>
        <w:t>Monitoring and Recording</w:t>
      </w:r>
    </w:p>
    <w:p w14:paraId="2BC64C35" w14:textId="614D9F1E" w:rsidR="0072682A" w:rsidRDefault="0072682A" w:rsidP="007B1B7A">
      <w:pPr>
        <w:pStyle w:val="ListParagraph"/>
        <w:numPr>
          <w:ilvl w:val="0"/>
          <w:numId w:val="5"/>
        </w:numPr>
      </w:pPr>
      <w:r>
        <w:t>Signs of pest activity</w:t>
      </w:r>
      <w:r w:rsidR="007B1B7A">
        <w:t>: l</w:t>
      </w:r>
      <w:r>
        <w:t>ive pests</w:t>
      </w:r>
      <w:r w:rsidR="007B1B7A">
        <w:t>; d</w:t>
      </w:r>
      <w:r>
        <w:t>ead pests and cases</w:t>
      </w:r>
      <w:r w:rsidR="007B1B7A">
        <w:t>; p</w:t>
      </w:r>
      <w:r>
        <w:t>est waste (frass)</w:t>
      </w:r>
      <w:r w:rsidR="007B1B7A">
        <w:t>; d</w:t>
      </w:r>
      <w:r>
        <w:t>amage to objects</w:t>
      </w:r>
      <w:r w:rsidR="007B1B7A">
        <w:t>.</w:t>
      </w:r>
    </w:p>
    <w:p w14:paraId="02465060" w14:textId="7EB9EF3F" w:rsidR="007B1B7A" w:rsidRDefault="007B1B7A" w:rsidP="0072682A">
      <w:pPr>
        <w:pStyle w:val="ListParagraph"/>
        <w:numPr>
          <w:ilvl w:val="0"/>
          <w:numId w:val="5"/>
        </w:numPr>
      </w:pPr>
      <w:r>
        <w:t xml:space="preserve">Use pest traps to monitor pest populations, ensure they are placed in suitable locations and regularly checked (at least every 3 months) and replaced. </w:t>
      </w:r>
      <w:hyperlink r:id="rId11" w:history="1">
        <w:r w:rsidR="004E2B0E">
          <w:rPr>
            <w:rStyle w:val="Hyperlink"/>
          </w:rPr>
          <w:t>What's Eating</w:t>
        </w:r>
        <w:r w:rsidR="004E2B0E">
          <w:rPr>
            <w:rStyle w:val="Hyperlink"/>
          </w:rPr>
          <w:t xml:space="preserve"> </w:t>
        </w:r>
        <w:r w:rsidR="004E2B0E">
          <w:rPr>
            <w:rStyle w:val="Hyperlink"/>
          </w:rPr>
          <w:t>Your Collection?</w:t>
        </w:r>
      </w:hyperlink>
    </w:p>
    <w:p w14:paraId="450AEC5F" w14:textId="13C021C8" w:rsidR="007B1B7A" w:rsidRDefault="007B1B7A" w:rsidP="0072682A">
      <w:pPr>
        <w:pStyle w:val="ListParagraph"/>
        <w:numPr>
          <w:ilvl w:val="0"/>
          <w:numId w:val="5"/>
        </w:numPr>
      </w:pPr>
      <w:r>
        <w:t xml:space="preserve">Identify finds, use </w:t>
      </w:r>
      <w:r w:rsidR="00C319EF">
        <w:t xml:space="preserve">the resources listed above and </w:t>
      </w:r>
      <w:r>
        <w:t>a USB microscope or hand lens</w:t>
      </w:r>
      <w:r w:rsidR="00C319EF">
        <w:t>.</w:t>
      </w:r>
    </w:p>
    <w:p w14:paraId="4CDCB352" w14:textId="465CBAE5" w:rsidR="00C319EF" w:rsidRDefault="00C319EF" w:rsidP="0072682A">
      <w:pPr>
        <w:pStyle w:val="ListParagraph"/>
        <w:numPr>
          <w:ilvl w:val="0"/>
          <w:numId w:val="5"/>
        </w:numPr>
      </w:pPr>
      <w:r>
        <w:t xml:space="preserve">Record finds on a database or spreadsheet, EH template available for free download </w:t>
      </w:r>
      <w:hyperlink r:id="rId12" w:history="1">
        <w:r>
          <w:rPr>
            <w:rStyle w:val="Hyperlink"/>
          </w:rPr>
          <w:t>Conservation Advice and Guidance | English Heritage (english-heritage.org.uk)</w:t>
        </w:r>
      </w:hyperlink>
    </w:p>
    <w:p w14:paraId="04B19B93" w14:textId="75E88D88" w:rsidR="007B1B7A" w:rsidRDefault="007B1B7A" w:rsidP="0072682A">
      <w:pPr>
        <w:pStyle w:val="ListParagraph"/>
        <w:numPr>
          <w:ilvl w:val="0"/>
          <w:numId w:val="5"/>
        </w:numPr>
      </w:pPr>
      <w:r>
        <w:t>Use the correct trap for your purpose</w:t>
      </w:r>
      <w:r w:rsidR="005618C0">
        <w:t>:</w:t>
      </w:r>
    </w:p>
    <w:p w14:paraId="3B219E49" w14:textId="77777777" w:rsidR="005618C0" w:rsidRDefault="007B1B7A" w:rsidP="007B1B7A">
      <w:pPr>
        <w:pStyle w:val="ListParagraph"/>
        <w:numPr>
          <w:ilvl w:val="1"/>
          <w:numId w:val="5"/>
        </w:numPr>
      </w:pPr>
      <w:r>
        <w:t xml:space="preserve">Blunder traps – sticky residue traps any pest that </w:t>
      </w:r>
      <w:r w:rsidR="005618C0">
        <w:t>blunders across it.</w:t>
      </w:r>
    </w:p>
    <w:p w14:paraId="7CFD2624" w14:textId="758A81F4" w:rsidR="0072682A" w:rsidRPr="0072682A" w:rsidRDefault="005618C0" w:rsidP="007B1B7A">
      <w:pPr>
        <w:pStyle w:val="ListParagraph"/>
        <w:numPr>
          <w:ilvl w:val="1"/>
          <w:numId w:val="5"/>
        </w:numPr>
      </w:pPr>
      <w:r>
        <w:t>Pheromone trap – pest specific depending on the pheromone.</w:t>
      </w:r>
    </w:p>
    <w:p w14:paraId="3A7433C2" w14:textId="320C2EA1" w:rsidR="00B65158" w:rsidRDefault="00B65158">
      <w:pPr>
        <w:rPr>
          <w:rFonts w:asciiTheme="majorHAnsi" w:hAnsiTheme="majorHAnsi" w:cstheme="majorHAnsi"/>
        </w:rPr>
      </w:pPr>
      <w:r w:rsidRPr="001448B7">
        <w:rPr>
          <w:rFonts w:asciiTheme="majorHAnsi" w:hAnsiTheme="majorHAnsi" w:cstheme="majorHAnsi"/>
        </w:rPr>
        <w:t>Treatment</w:t>
      </w:r>
    </w:p>
    <w:p w14:paraId="1865A624" w14:textId="2CA99138" w:rsidR="00546FA1" w:rsidRPr="00546FA1" w:rsidRDefault="00546FA1" w:rsidP="00546FA1">
      <w:pPr>
        <w:pStyle w:val="ListParagraph"/>
        <w:numPr>
          <w:ilvl w:val="0"/>
          <w:numId w:val="7"/>
        </w:numPr>
        <w:rPr>
          <w:rFonts w:asciiTheme="majorHAnsi" w:hAnsiTheme="majorHAnsi" w:cstheme="majorHAnsi"/>
        </w:rPr>
      </w:pPr>
      <w:r>
        <w:rPr>
          <w:rFonts w:cstheme="minorHAnsi"/>
        </w:rPr>
        <w:t>Quarantine infected collection items</w:t>
      </w:r>
      <w:r w:rsidR="00D97630">
        <w:rPr>
          <w:rFonts w:cstheme="minorHAnsi"/>
        </w:rPr>
        <w:t>.</w:t>
      </w:r>
    </w:p>
    <w:p w14:paraId="5F89A031" w14:textId="2CDCC620" w:rsidR="00546FA1" w:rsidRPr="005D6CDD" w:rsidRDefault="005D6CDD" w:rsidP="00546FA1">
      <w:pPr>
        <w:pStyle w:val="ListParagraph"/>
        <w:numPr>
          <w:ilvl w:val="0"/>
          <w:numId w:val="7"/>
        </w:numPr>
        <w:rPr>
          <w:rFonts w:asciiTheme="majorHAnsi" w:hAnsiTheme="majorHAnsi" w:cstheme="majorHAnsi"/>
        </w:rPr>
      </w:pPr>
      <w:r>
        <w:rPr>
          <w:rFonts w:cstheme="minorHAnsi"/>
        </w:rPr>
        <w:t>Clean infested objects to remove live and dead pests, frass and debris</w:t>
      </w:r>
      <w:r w:rsidR="00D97630">
        <w:rPr>
          <w:rFonts w:cstheme="minorHAnsi"/>
        </w:rPr>
        <w:t>.</w:t>
      </w:r>
    </w:p>
    <w:p w14:paraId="01183C7C" w14:textId="4A0458A3" w:rsidR="005D6CDD" w:rsidRPr="005D6CDD" w:rsidRDefault="005D6CDD" w:rsidP="00546FA1">
      <w:pPr>
        <w:pStyle w:val="ListParagraph"/>
        <w:numPr>
          <w:ilvl w:val="0"/>
          <w:numId w:val="7"/>
        </w:numPr>
        <w:rPr>
          <w:rFonts w:asciiTheme="majorHAnsi" w:hAnsiTheme="majorHAnsi" w:cstheme="majorHAnsi"/>
        </w:rPr>
      </w:pPr>
      <w:r>
        <w:rPr>
          <w:rFonts w:cstheme="minorHAnsi"/>
        </w:rPr>
        <w:t>Permethrin sprays such as Constrain can be sprayed/injected on/near infested objects.</w:t>
      </w:r>
    </w:p>
    <w:p w14:paraId="6B4BA87C" w14:textId="1BA11DBE" w:rsidR="001448B7" w:rsidRPr="00D97630" w:rsidRDefault="00D97630" w:rsidP="00D97630">
      <w:pPr>
        <w:pStyle w:val="ListParagraph"/>
        <w:numPr>
          <w:ilvl w:val="0"/>
          <w:numId w:val="7"/>
        </w:numPr>
        <w:rPr>
          <w:rFonts w:asciiTheme="majorHAnsi" w:hAnsiTheme="majorHAnsi" w:cstheme="majorHAnsi"/>
        </w:rPr>
      </w:pPr>
      <w:r>
        <w:rPr>
          <w:rFonts w:cstheme="minorHAnsi"/>
        </w:rPr>
        <w:t xml:space="preserve">Release agents, repellents, desiccant dusts, insecticides can be used adhering to legal and COSHH requirements. Many are not suitable for use directly on </w:t>
      </w:r>
      <w:r w:rsidR="00B66258">
        <w:rPr>
          <w:rFonts w:cstheme="minorHAnsi"/>
        </w:rPr>
        <w:t xml:space="preserve">or near </w:t>
      </w:r>
      <w:r>
        <w:rPr>
          <w:rFonts w:cstheme="minorHAnsi"/>
        </w:rPr>
        <w:t>collection items.</w:t>
      </w:r>
    </w:p>
    <w:p w14:paraId="06BACB13" w14:textId="24B8E1C3" w:rsidR="00D97630" w:rsidRPr="004E2B0E" w:rsidRDefault="00D97630" w:rsidP="00ED784C">
      <w:pPr>
        <w:pStyle w:val="ListParagraph"/>
        <w:numPr>
          <w:ilvl w:val="0"/>
          <w:numId w:val="7"/>
        </w:numPr>
        <w:rPr>
          <w:rFonts w:asciiTheme="majorHAnsi" w:hAnsiTheme="majorHAnsi" w:cstheme="majorHAnsi"/>
        </w:rPr>
      </w:pPr>
      <w:r w:rsidRPr="00C604C8">
        <w:rPr>
          <w:rFonts w:cstheme="minorHAnsi"/>
        </w:rPr>
        <w:t>Freezing</w:t>
      </w:r>
      <w:r w:rsidR="00C604C8" w:rsidRPr="00C604C8">
        <w:rPr>
          <w:rFonts w:cstheme="minorHAnsi"/>
        </w:rPr>
        <w:t xml:space="preserve"> objects will kill insect pests but needs to be done correctly to minimise risk to collection objects</w:t>
      </w:r>
      <w:r w:rsidR="00C604C8">
        <w:rPr>
          <w:rFonts w:cstheme="minorHAnsi"/>
        </w:rPr>
        <w:t xml:space="preserve">. Not all materials are suitable for freezing. </w:t>
      </w:r>
      <w:hyperlink r:id="rId13" w:history="1">
        <w:r>
          <w:rPr>
            <w:rStyle w:val="Hyperlink"/>
          </w:rPr>
          <w:t>PROPOSAL FOR INTEGRATED PEST MANAGEMENT OF ACQUISITION PROCESS (english-heritage.org.uk)</w:t>
        </w:r>
      </w:hyperlink>
    </w:p>
    <w:p w14:paraId="63B9CD0C" w14:textId="0C666431" w:rsidR="004E2B0E" w:rsidRPr="004E2B0E" w:rsidRDefault="004E2B0E" w:rsidP="00ED784C">
      <w:pPr>
        <w:pStyle w:val="ListParagraph"/>
        <w:numPr>
          <w:ilvl w:val="0"/>
          <w:numId w:val="7"/>
        </w:numPr>
        <w:rPr>
          <w:rFonts w:asciiTheme="majorHAnsi" w:hAnsiTheme="majorHAnsi" w:cstheme="majorHAnsi"/>
        </w:rPr>
      </w:pPr>
      <w:r>
        <w:t>Other treatment options will require professional advice and help from a conservator or pest control company.</w:t>
      </w:r>
    </w:p>
    <w:p w14:paraId="5823771C" w14:textId="593F308B" w:rsidR="004E2B0E" w:rsidRPr="004E2B0E" w:rsidRDefault="004E2B0E" w:rsidP="004E2B0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>
        <w:t>Gender confusion</w:t>
      </w:r>
    </w:p>
    <w:p w14:paraId="68361C89" w14:textId="4109A02D" w:rsidR="004E2B0E" w:rsidRPr="004E2B0E" w:rsidRDefault="004E2B0E" w:rsidP="004E2B0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>
        <w:t>Wasps</w:t>
      </w:r>
    </w:p>
    <w:p w14:paraId="2952AF32" w14:textId="1746913C" w:rsidR="004E2B0E" w:rsidRPr="004E2B0E" w:rsidRDefault="004E2B0E" w:rsidP="004E2B0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>
        <w:t>Rodent control</w:t>
      </w:r>
    </w:p>
    <w:p w14:paraId="093E779A" w14:textId="38F1161C" w:rsidR="004E2B0E" w:rsidRPr="004E2B0E" w:rsidRDefault="004E2B0E" w:rsidP="004E2B0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>
        <w:t>Anoxia (scavenger, nitrogen, carbon dioxide)</w:t>
      </w:r>
    </w:p>
    <w:p w14:paraId="13EA0059" w14:textId="398DBAED" w:rsidR="004E2B0E" w:rsidRPr="00C319EF" w:rsidRDefault="004E2B0E" w:rsidP="004E2B0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>
        <w:t>Heat treatment (thermo lignum)</w:t>
      </w:r>
    </w:p>
    <w:p w14:paraId="4CF58B6E" w14:textId="4FC957DD" w:rsidR="00C319EF" w:rsidRPr="00C319EF" w:rsidRDefault="00C319EF" w:rsidP="00ED784C">
      <w:pPr>
        <w:pStyle w:val="ListParagraph"/>
        <w:numPr>
          <w:ilvl w:val="0"/>
          <w:numId w:val="7"/>
        </w:numPr>
        <w:rPr>
          <w:rFonts w:asciiTheme="majorHAnsi" w:hAnsiTheme="majorHAnsi" w:cstheme="majorHAnsi"/>
        </w:rPr>
      </w:pPr>
      <w:r>
        <w:t xml:space="preserve">Resources </w:t>
      </w:r>
    </w:p>
    <w:p w14:paraId="7A3CAA80" w14:textId="754ED013" w:rsidR="00C319EF" w:rsidRPr="00C319EF" w:rsidRDefault="00C319EF" w:rsidP="00C319EF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hyperlink r:id="rId14" w:history="1">
        <w:r>
          <w:rPr>
            <w:rStyle w:val="Hyperlink"/>
          </w:rPr>
          <w:t>What's Eating Your C</w:t>
        </w:r>
        <w:r>
          <w:rPr>
            <w:rStyle w:val="Hyperlink"/>
          </w:rPr>
          <w:t>o</w:t>
        </w:r>
        <w:r>
          <w:rPr>
            <w:rStyle w:val="Hyperlink"/>
          </w:rPr>
          <w:t>llection?</w:t>
        </w:r>
      </w:hyperlink>
    </w:p>
    <w:p w14:paraId="6B914CC8" w14:textId="537B331F" w:rsidR="00C319EF" w:rsidRPr="00C604C8" w:rsidRDefault="00C319EF" w:rsidP="00C319EF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hyperlink r:id="rId15" w:history="1">
        <w:r>
          <w:rPr>
            <w:rStyle w:val="Hyperlink"/>
          </w:rPr>
          <w:t>Solutions | Museumpests.net</w:t>
        </w:r>
      </w:hyperlink>
    </w:p>
    <w:p w14:paraId="6758A9CD" w14:textId="4F770087" w:rsidR="00BC0C5B" w:rsidRPr="00BC0C5B" w:rsidRDefault="00BC0C5B" w:rsidP="00BC0C5B">
      <w:pPr>
        <w:tabs>
          <w:tab w:val="left" w:pos="5860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</w:r>
    </w:p>
    <w:sectPr w:rsidR="00BC0C5B" w:rsidRPr="00BC0C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52235"/>
    <w:multiLevelType w:val="hybridMultilevel"/>
    <w:tmpl w:val="2DB02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32E1D"/>
    <w:multiLevelType w:val="hybridMultilevel"/>
    <w:tmpl w:val="8D380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B5C23"/>
    <w:multiLevelType w:val="hybridMultilevel"/>
    <w:tmpl w:val="0A327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1D55A3"/>
    <w:multiLevelType w:val="hybridMultilevel"/>
    <w:tmpl w:val="1BA4D62C"/>
    <w:lvl w:ilvl="0" w:tplc="E1A40D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32A4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22F0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B47C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D6D4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3A12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9489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144F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F6EE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47A6478"/>
    <w:multiLevelType w:val="hybridMultilevel"/>
    <w:tmpl w:val="30B88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44B4E"/>
    <w:multiLevelType w:val="hybridMultilevel"/>
    <w:tmpl w:val="75E42298"/>
    <w:lvl w:ilvl="0" w:tplc="957C4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B6523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405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F6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34BF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3C20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C4B4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F49F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181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6BF296C"/>
    <w:multiLevelType w:val="hybridMultilevel"/>
    <w:tmpl w:val="AD9E1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5008D1"/>
    <w:multiLevelType w:val="hybridMultilevel"/>
    <w:tmpl w:val="E41A6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720F6F"/>
    <w:multiLevelType w:val="hybridMultilevel"/>
    <w:tmpl w:val="B32AD2A0"/>
    <w:lvl w:ilvl="0" w:tplc="FA261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6C09F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BE03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920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4A9F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A84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EC1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EC5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EAB2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7684F0A"/>
    <w:multiLevelType w:val="hybridMultilevel"/>
    <w:tmpl w:val="FC526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3D2115"/>
    <w:multiLevelType w:val="hybridMultilevel"/>
    <w:tmpl w:val="96C6A0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21547"/>
    <w:multiLevelType w:val="hybridMultilevel"/>
    <w:tmpl w:val="01ECF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523B78"/>
    <w:multiLevelType w:val="hybridMultilevel"/>
    <w:tmpl w:val="5574C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8"/>
  </w:num>
  <w:num w:numId="5">
    <w:abstractNumId w:val="6"/>
  </w:num>
  <w:num w:numId="6">
    <w:abstractNumId w:val="5"/>
  </w:num>
  <w:num w:numId="7">
    <w:abstractNumId w:val="1"/>
  </w:num>
  <w:num w:numId="8">
    <w:abstractNumId w:val="9"/>
  </w:num>
  <w:num w:numId="9">
    <w:abstractNumId w:val="10"/>
  </w:num>
  <w:num w:numId="10">
    <w:abstractNumId w:val="4"/>
  </w:num>
  <w:num w:numId="11">
    <w:abstractNumId w:val="11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421"/>
    <w:rsid w:val="001428A5"/>
    <w:rsid w:val="001448B7"/>
    <w:rsid w:val="002378AF"/>
    <w:rsid w:val="003E54C7"/>
    <w:rsid w:val="00421F0D"/>
    <w:rsid w:val="004E2B0E"/>
    <w:rsid w:val="005011A4"/>
    <w:rsid w:val="00546FA1"/>
    <w:rsid w:val="005618C0"/>
    <w:rsid w:val="005C5614"/>
    <w:rsid w:val="005D6CDD"/>
    <w:rsid w:val="005E2C4F"/>
    <w:rsid w:val="00607BFD"/>
    <w:rsid w:val="0072682A"/>
    <w:rsid w:val="007B1B7A"/>
    <w:rsid w:val="008D2379"/>
    <w:rsid w:val="00AE51D2"/>
    <w:rsid w:val="00B65158"/>
    <w:rsid w:val="00B66258"/>
    <w:rsid w:val="00BC0C5B"/>
    <w:rsid w:val="00BF1F31"/>
    <w:rsid w:val="00C319EF"/>
    <w:rsid w:val="00C604C8"/>
    <w:rsid w:val="00D15A5E"/>
    <w:rsid w:val="00D97630"/>
    <w:rsid w:val="00E47EFF"/>
    <w:rsid w:val="00F2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A920CC"/>
  <w15:chartTrackingRefBased/>
  <w15:docId w15:val="{FED06252-50FC-4A1B-AC94-18F72E9C6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4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48B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2682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319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86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5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513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2741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6335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8989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7120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462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85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8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34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378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6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80376">
          <w:marLeft w:val="331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5467">
          <w:marLeft w:val="331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380">
          <w:marLeft w:val="331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18331">
          <w:marLeft w:val="331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28683">
          <w:marLeft w:val="331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4549">
          <w:marLeft w:val="331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828">
          <w:marLeft w:val="331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5574">
          <w:marLeft w:val="331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0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605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9966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7357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860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7557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4966">
          <w:marLeft w:val="806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glish-heritage.org.uk/siteassets/home/learn/conservation/science/serpentine/insect-pests-historic-houses-poster.pdf" TargetMode="External"/><Relationship Id="rId13" Type="http://schemas.openxmlformats.org/officeDocument/2006/relationships/hyperlink" Target="https://www.english-heritage.org.uk/siteassets/home/learn/conservation/collections-advice--guidance/freezing-guidelines-for-controlling-insect-pest-infestatio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hatseatingyourcollection.com/identify" TargetMode="External"/><Relationship Id="rId12" Type="http://schemas.openxmlformats.org/officeDocument/2006/relationships/hyperlink" Target="https://www.english-heritage.org.uk/learn/conservation/collections-advice-and-guidance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museumpests.net/identification/" TargetMode="External"/><Relationship Id="rId11" Type="http://schemas.openxmlformats.org/officeDocument/2006/relationships/hyperlink" Target="https://www.whatseatingyourcollection.com/solve?pg=solve&amp;obj=249" TargetMode="External"/><Relationship Id="rId5" Type="http://schemas.openxmlformats.org/officeDocument/2006/relationships/hyperlink" Target="https://www.english-heritage.org.uk/learn/conservation/collections-advice-and-guidance/" TargetMode="External"/><Relationship Id="rId15" Type="http://schemas.openxmlformats.org/officeDocument/2006/relationships/hyperlink" Target="https://museumpests.net/solutions/" TargetMode="External"/><Relationship Id="rId10" Type="http://schemas.openxmlformats.org/officeDocument/2006/relationships/hyperlink" Target="https://museumpests.net/prevention-introduc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useumoflondon.org.uk/Resources/e-learning/introduction-to-museum-pests/" TargetMode="External"/><Relationship Id="rId14" Type="http://schemas.openxmlformats.org/officeDocument/2006/relationships/hyperlink" Target="https://www.whatseatingyourcollection.com/solve?pg=solve&amp;cat=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Tomlin</dc:creator>
  <cp:keywords/>
  <dc:description/>
  <cp:lastModifiedBy>Charlotte Tomlin</cp:lastModifiedBy>
  <cp:revision>4</cp:revision>
  <dcterms:created xsi:type="dcterms:W3CDTF">2021-03-02T11:43:00Z</dcterms:created>
  <dcterms:modified xsi:type="dcterms:W3CDTF">2021-03-03T16:02:00Z</dcterms:modified>
</cp:coreProperties>
</file>