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B0B137" w14:textId="72EE7334" w:rsidR="001C4B25" w:rsidRDefault="001C4B25" w:rsidP="001C4B25">
      <w:pPr>
        <w:rPr>
          <w:rFonts w:ascii="-webkit-standard" w:eastAsia="Times New Roman" w:hAnsi="-webkit-standard"/>
        </w:rPr>
      </w:pPr>
      <w:r>
        <w:rPr>
          <w:rFonts w:ascii="Arial" w:eastAsia="Times New Roman" w:hAnsi="Arial" w:cs="Arial"/>
          <w:b/>
          <w:bCs/>
          <w:i/>
          <w:iCs/>
          <w:sz w:val="28"/>
          <w:szCs w:val="28"/>
        </w:rPr>
        <w:t xml:space="preserve">Makes Sense </w:t>
      </w:r>
      <w:r>
        <w:rPr>
          <w:rFonts w:ascii="Arial" w:eastAsia="Times New Roman" w:hAnsi="Arial" w:cs="Arial"/>
          <w:b/>
          <w:bCs/>
          <w:sz w:val="28"/>
          <w:szCs w:val="28"/>
        </w:rPr>
        <w:t>trails at The Museum of English Rural Life</w:t>
      </w:r>
      <w:r w:rsidR="00E309A8">
        <w:rPr>
          <w:rFonts w:ascii="Arial" w:eastAsia="Times New Roman" w:hAnsi="Arial" w:cs="Arial"/>
          <w:b/>
          <w:bCs/>
          <w:sz w:val="28"/>
          <w:szCs w:val="28"/>
        </w:rPr>
        <w:t>, University of Reading</w:t>
      </w:r>
      <w:bookmarkStart w:id="0" w:name="_GoBack"/>
      <w:bookmarkEnd w:id="0"/>
    </w:p>
    <w:p w14:paraId="018B7ADA" w14:textId="77777777" w:rsidR="001C4B25" w:rsidRDefault="001C4B25" w:rsidP="001C4B25">
      <w:pPr>
        <w:rPr>
          <w:rFonts w:ascii="-webkit-standard" w:eastAsia="Times New Roman" w:hAnsi="-webkit-standard"/>
        </w:rPr>
      </w:pPr>
    </w:p>
    <w:p w14:paraId="5EF4B7F0" w14:textId="77777777" w:rsidR="001C4B25" w:rsidRDefault="001C4B25" w:rsidP="001C4B25">
      <w:pPr>
        <w:rPr>
          <w:rFonts w:ascii="-webkit-standard" w:eastAsia="Times New Roman" w:hAnsi="-webkit-standard"/>
        </w:rPr>
      </w:pPr>
      <w:r>
        <w:rPr>
          <w:rFonts w:ascii="Arial" w:eastAsia="Times New Roman" w:hAnsi="Arial" w:cs="Arial"/>
          <w:b/>
          <w:bCs/>
          <w:sz w:val="22"/>
          <w:szCs w:val="22"/>
        </w:rPr>
        <w:t>Project aims</w:t>
      </w:r>
    </w:p>
    <w:p w14:paraId="6D415B9C" w14:textId="77777777" w:rsidR="001C4B25" w:rsidRDefault="001C4B25" w:rsidP="001C4B25">
      <w:pPr>
        <w:rPr>
          <w:rFonts w:ascii="-webkit-standard" w:eastAsia="Times New Roman" w:hAnsi="-webkit-standard"/>
        </w:rPr>
      </w:pPr>
    </w:p>
    <w:p w14:paraId="7F646AC7" w14:textId="77777777" w:rsidR="001C4B25" w:rsidRDefault="001C4B25" w:rsidP="001C4B25">
      <w:pPr>
        <w:rPr>
          <w:rFonts w:ascii="Arial" w:eastAsia="Times New Roman" w:hAnsi="Arial" w:cs="Arial"/>
          <w:sz w:val="22"/>
          <w:szCs w:val="22"/>
        </w:rPr>
      </w:pPr>
      <w:r>
        <w:rPr>
          <w:rFonts w:ascii="Arial" w:eastAsia="Times New Roman" w:hAnsi="Arial" w:cs="Arial"/>
          <w:sz w:val="22"/>
          <w:szCs w:val="22"/>
        </w:rPr>
        <w:t>To create a range of differentiated trails for young adults with a range of learning difficulties with a focus on promoting independence.</w:t>
      </w:r>
    </w:p>
    <w:p w14:paraId="4A613EEA" w14:textId="77777777" w:rsidR="001C4B25" w:rsidRDefault="001C4B25" w:rsidP="001C4B25">
      <w:pPr>
        <w:rPr>
          <w:rFonts w:ascii="Arial" w:eastAsia="Times New Roman" w:hAnsi="Arial" w:cs="Arial"/>
          <w:sz w:val="22"/>
          <w:szCs w:val="22"/>
        </w:rPr>
      </w:pPr>
    </w:p>
    <w:p w14:paraId="0FB78322" w14:textId="77777777" w:rsidR="001C4B25" w:rsidRDefault="001C4B25" w:rsidP="001C4B25">
      <w:pPr>
        <w:rPr>
          <w:rFonts w:ascii="-webkit-standard" w:eastAsia="Times New Roman" w:hAnsi="-webkit-standard"/>
        </w:rPr>
      </w:pPr>
      <w:r>
        <w:rPr>
          <w:rFonts w:ascii="Arial" w:eastAsia="Times New Roman" w:hAnsi="Arial" w:cs="Arial"/>
          <w:sz w:val="22"/>
          <w:szCs w:val="22"/>
        </w:rPr>
        <w:t>The museum worked with Activate Learning (Reading College) LLD/D department and students acted as consultants: testing existing trails, sharing what they liked, selecting points of interest in the galleries to inspire new ones, took photos for inclusion as part of the resource and testing the finished trails.</w:t>
      </w:r>
    </w:p>
    <w:p w14:paraId="0E2E66F4" w14:textId="77777777" w:rsidR="001C4B25" w:rsidRDefault="001C4B25" w:rsidP="001C4B25">
      <w:pPr>
        <w:rPr>
          <w:rFonts w:ascii="-webkit-standard" w:eastAsia="Times New Roman" w:hAnsi="-webkit-standard"/>
        </w:rPr>
      </w:pPr>
    </w:p>
    <w:p w14:paraId="25304994" w14:textId="77777777" w:rsidR="001C4B25" w:rsidRDefault="001C4B25" w:rsidP="001C4B25">
      <w:pPr>
        <w:rPr>
          <w:rFonts w:ascii="-webkit-standard" w:eastAsia="Times New Roman" w:hAnsi="-webkit-standard"/>
        </w:rPr>
      </w:pPr>
      <w:r>
        <w:rPr>
          <w:rFonts w:ascii="Arial" w:eastAsia="Times New Roman" w:hAnsi="Arial" w:cs="Arial"/>
          <w:b/>
          <w:bCs/>
          <w:sz w:val="22"/>
          <w:szCs w:val="22"/>
        </w:rPr>
        <w:t>Resources created</w:t>
      </w:r>
    </w:p>
    <w:p w14:paraId="48836950" w14:textId="77777777" w:rsidR="001C4B25" w:rsidRDefault="001C4B25" w:rsidP="001C4B25">
      <w:pPr>
        <w:rPr>
          <w:rFonts w:ascii="-webkit-standard" w:eastAsia="Times New Roman" w:hAnsi="-webkit-standard"/>
        </w:rPr>
      </w:pPr>
    </w:p>
    <w:p w14:paraId="746C04E4" w14:textId="77777777" w:rsidR="001C4B25" w:rsidRDefault="001C4B25" w:rsidP="001C4B25">
      <w:pPr>
        <w:rPr>
          <w:rFonts w:ascii="-webkit-standard" w:eastAsia="Times New Roman" w:hAnsi="-webkit-standard"/>
        </w:rPr>
      </w:pPr>
      <w:r>
        <w:rPr>
          <w:rFonts w:ascii="Arial" w:eastAsia="Times New Roman" w:hAnsi="Arial" w:cs="Arial"/>
          <w:sz w:val="22"/>
          <w:szCs w:val="22"/>
        </w:rPr>
        <w:t>A series of easy to use trails were designed in partnership with the students from Skills For Living 2B at Reading College. Each series of trails will be based on a different theme chosen from the museum</w:t>
      </w:r>
      <w:r>
        <w:rPr>
          <w:rFonts w:ascii="Arial" w:eastAsia="Times New Roman" w:hAnsi="Arial" w:cs="Arial"/>
          <w:sz w:val="22"/>
          <w:szCs w:val="22"/>
        </w:rPr>
        <w:t>’</w:t>
      </w:r>
      <w:r>
        <w:rPr>
          <w:rFonts w:ascii="Arial" w:eastAsia="Times New Roman" w:hAnsi="Arial" w:cs="Arial"/>
          <w:sz w:val="22"/>
          <w:szCs w:val="22"/>
        </w:rPr>
        <w:t>s collections and were developed for beginner, intermediate and advanced levels to represent the range of communication and comprehension levels across learners at the college. </w:t>
      </w:r>
    </w:p>
    <w:p w14:paraId="6F048F11" w14:textId="77777777" w:rsidR="001C4B25" w:rsidRDefault="001C4B25" w:rsidP="001C4B25">
      <w:pPr>
        <w:rPr>
          <w:rFonts w:ascii="-webkit-standard" w:eastAsia="Times New Roman" w:hAnsi="-webkit-standard"/>
        </w:rPr>
      </w:pPr>
    </w:p>
    <w:p w14:paraId="1CF18347" w14:textId="77777777" w:rsidR="001C4B25" w:rsidRDefault="001C4B25" w:rsidP="001C4B25">
      <w:pPr>
        <w:rPr>
          <w:rFonts w:ascii="-webkit-standard" w:eastAsia="Times New Roman" w:hAnsi="-webkit-standard"/>
        </w:rPr>
      </w:pPr>
      <w:r>
        <w:rPr>
          <w:rFonts w:ascii="Arial" w:eastAsia="Times New Roman" w:hAnsi="Arial" w:cs="Arial"/>
          <w:sz w:val="22"/>
          <w:szCs w:val="22"/>
        </w:rPr>
        <w:t>Options were created using Makaton, photographs and varying levels of language to increase accessibility and create appropriate challenges for each level.</w:t>
      </w:r>
    </w:p>
    <w:p w14:paraId="7845F742" w14:textId="77777777" w:rsidR="001C4B25" w:rsidRDefault="001C4B25" w:rsidP="001C4B25">
      <w:pPr>
        <w:rPr>
          <w:rFonts w:ascii="-webkit-standard" w:eastAsia="Times New Roman" w:hAnsi="-webkit-standard"/>
        </w:rPr>
      </w:pPr>
    </w:p>
    <w:p w14:paraId="2F2B8F38" w14:textId="77777777" w:rsidR="001C4B25" w:rsidRDefault="001C4B25" w:rsidP="001C4B25">
      <w:pPr>
        <w:rPr>
          <w:rFonts w:ascii="-webkit-standard" w:eastAsia="Times New Roman" w:hAnsi="-webkit-standard"/>
        </w:rPr>
      </w:pPr>
      <w:r>
        <w:rPr>
          <w:rFonts w:ascii="Arial" w:eastAsia="Times New Roman" w:hAnsi="Arial" w:cs="Arial"/>
          <w:sz w:val="22"/>
          <w:szCs w:val="22"/>
        </w:rPr>
        <w:t>The trails were designed to be used independently of each other, and without any preparation required to maximise the benefit for students just ‘dropping in’ during a community access session. Each should ideally be completed within 20 minutes, ideal for a short visit with the option to combine trails for longer visits.</w:t>
      </w:r>
    </w:p>
    <w:p w14:paraId="35223514" w14:textId="77777777" w:rsidR="001C4B25" w:rsidRDefault="001C4B25" w:rsidP="001C4B25">
      <w:pPr>
        <w:rPr>
          <w:rFonts w:ascii="-webkit-standard" w:eastAsia="Times New Roman" w:hAnsi="-webkit-standard"/>
        </w:rPr>
      </w:pPr>
    </w:p>
    <w:p w14:paraId="7C5B2305" w14:textId="77777777" w:rsidR="001C4B25" w:rsidRDefault="001C4B25" w:rsidP="001C4B25">
      <w:pPr>
        <w:rPr>
          <w:rFonts w:ascii="-webkit-standard" w:eastAsia="Times New Roman" w:hAnsi="-webkit-standard"/>
        </w:rPr>
      </w:pPr>
      <w:r>
        <w:rPr>
          <w:rFonts w:ascii="Arial" w:eastAsia="Times New Roman" w:hAnsi="Arial" w:cs="Arial"/>
          <w:b/>
          <w:bCs/>
          <w:sz w:val="22"/>
          <w:szCs w:val="22"/>
        </w:rPr>
        <w:t>Impact</w:t>
      </w:r>
    </w:p>
    <w:p w14:paraId="4F5B6017" w14:textId="77777777" w:rsidR="001C4B25" w:rsidRDefault="001C4B25" w:rsidP="001C4B25">
      <w:pPr>
        <w:rPr>
          <w:rFonts w:ascii="-webkit-standard" w:eastAsia="Times New Roman" w:hAnsi="-webkit-standard"/>
        </w:rPr>
      </w:pPr>
    </w:p>
    <w:p w14:paraId="7F823422" w14:textId="77777777" w:rsidR="001C4B25" w:rsidRDefault="001C4B25" w:rsidP="001C4B25">
      <w:pPr>
        <w:rPr>
          <w:rFonts w:ascii="-webkit-standard" w:eastAsia="Times New Roman" w:hAnsi="-webkit-standard"/>
        </w:rPr>
      </w:pPr>
      <w:r>
        <w:rPr>
          <w:rFonts w:ascii="Arial" w:eastAsia="Times New Roman" w:hAnsi="Arial" w:cs="Arial"/>
          <w:sz w:val="22"/>
          <w:szCs w:val="22"/>
        </w:rPr>
        <w:t>The partner teacher fed back how the trail supported the student in moving independently through the gallery spaces with purpose and beginning to pay attention to the theming of each area. </w:t>
      </w:r>
    </w:p>
    <w:p w14:paraId="4116FE21" w14:textId="77777777" w:rsidR="001C4B25" w:rsidRDefault="001C4B25" w:rsidP="001C4B25">
      <w:pPr>
        <w:rPr>
          <w:rFonts w:ascii="-webkit-standard" w:eastAsia="Times New Roman" w:hAnsi="-webkit-standard"/>
        </w:rPr>
      </w:pPr>
    </w:p>
    <w:p w14:paraId="2A20028B" w14:textId="77777777" w:rsidR="001C4B25" w:rsidRDefault="001C4B25" w:rsidP="001C4B25">
      <w:pPr>
        <w:rPr>
          <w:rFonts w:ascii="Arial" w:eastAsia="Times New Roman" w:hAnsi="Arial" w:cs="Arial"/>
          <w:sz w:val="22"/>
          <w:szCs w:val="22"/>
        </w:rPr>
      </w:pPr>
      <w:r>
        <w:rPr>
          <w:rFonts w:ascii="Arial" w:eastAsia="Times New Roman" w:hAnsi="Arial" w:cs="Arial"/>
          <w:sz w:val="22"/>
          <w:szCs w:val="22"/>
        </w:rPr>
        <w:t>Students began to notice that the items they were searching for would or would not be displayed with other items and so the museum began to take shape around them.</w:t>
      </w:r>
    </w:p>
    <w:p w14:paraId="290E5E12" w14:textId="77777777" w:rsidR="00FD0921" w:rsidRDefault="00FD0921" w:rsidP="001C4B25">
      <w:pPr>
        <w:rPr>
          <w:rFonts w:ascii="Arial" w:eastAsia="Times New Roman" w:hAnsi="Arial" w:cs="Arial"/>
          <w:sz w:val="22"/>
          <w:szCs w:val="22"/>
        </w:rPr>
      </w:pPr>
    </w:p>
    <w:p w14:paraId="273BAEA2" w14:textId="77777777" w:rsidR="00FD0921" w:rsidRDefault="00FD0921" w:rsidP="001C4B25">
      <w:pPr>
        <w:rPr>
          <w:rFonts w:ascii="-webkit-standard" w:eastAsia="Times New Roman" w:hAnsi="-webkit-standard"/>
        </w:rPr>
      </w:pPr>
      <w:r>
        <w:rPr>
          <w:rFonts w:ascii="Arial" w:eastAsia="Times New Roman" w:hAnsi="Arial" w:cs="Arial"/>
          <w:sz w:val="22"/>
          <w:szCs w:val="22"/>
        </w:rPr>
        <w:t xml:space="preserve">For the museum, this was the first time staff had developed an SEND trail for young adults and, learning from the expertise of the partner teacher has developed their confidence. Other SEND FE colleges (as well as independent visitors) will be able to use these resources to enhance their visit. </w:t>
      </w:r>
    </w:p>
    <w:p w14:paraId="37A74B61" w14:textId="77777777" w:rsidR="001C4B25" w:rsidRDefault="001C4B25" w:rsidP="001C4B25">
      <w:pPr>
        <w:rPr>
          <w:rFonts w:ascii="-webkit-standard" w:eastAsia="Times New Roman" w:hAnsi="-webkit-standard"/>
        </w:rPr>
      </w:pPr>
    </w:p>
    <w:p w14:paraId="28038981" w14:textId="77777777" w:rsidR="001C4B25" w:rsidRDefault="001C4B25" w:rsidP="001C4B25">
      <w:pPr>
        <w:rPr>
          <w:rFonts w:ascii="-webkit-standard" w:eastAsia="Times New Roman" w:hAnsi="-webkit-standard"/>
        </w:rPr>
      </w:pPr>
      <w:r>
        <w:rPr>
          <w:rFonts w:ascii="Arial" w:eastAsia="Times New Roman" w:hAnsi="Arial" w:cs="Arial"/>
          <w:b/>
          <w:bCs/>
          <w:sz w:val="22"/>
          <w:szCs w:val="22"/>
        </w:rPr>
        <w:t>What worked well and what didn’t?</w:t>
      </w:r>
    </w:p>
    <w:p w14:paraId="2ABED55C" w14:textId="77777777" w:rsidR="001C4B25" w:rsidRDefault="001C4B25" w:rsidP="001C4B25">
      <w:pPr>
        <w:rPr>
          <w:rFonts w:ascii="-webkit-standard" w:eastAsia="Times New Roman" w:hAnsi="-webkit-standard"/>
        </w:rPr>
      </w:pPr>
    </w:p>
    <w:p w14:paraId="760BE670" w14:textId="77777777" w:rsidR="001C4B25" w:rsidRDefault="001C4B25" w:rsidP="001C4B25">
      <w:pPr>
        <w:rPr>
          <w:rFonts w:ascii="-webkit-standard" w:eastAsia="Times New Roman" w:hAnsi="-webkit-standard"/>
        </w:rPr>
      </w:pPr>
      <w:r>
        <w:rPr>
          <w:rFonts w:ascii="Arial" w:eastAsia="Times New Roman" w:hAnsi="Arial" w:cs="Arial"/>
          <w:sz w:val="22"/>
          <w:szCs w:val="22"/>
        </w:rPr>
        <w:t>The students enjoyed the trails, they were fun and the 20 minutes were just long enough for them to be able to keep focus without much staff intervention.</w:t>
      </w:r>
    </w:p>
    <w:p w14:paraId="4194437C" w14:textId="77777777" w:rsidR="001C4B25" w:rsidRDefault="001C4B25" w:rsidP="001C4B25">
      <w:pPr>
        <w:rPr>
          <w:rFonts w:ascii="-webkit-standard" w:eastAsia="Times New Roman" w:hAnsi="-webkit-standard"/>
        </w:rPr>
      </w:pPr>
    </w:p>
    <w:p w14:paraId="6FEDBBFE" w14:textId="77777777" w:rsidR="001C4B25" w:rsidRDefault="001C4B25" w:rsidP="001C4B25">
      <w:pPr>
        <w:rPr>
          <w:rFonts w:ascii="-webkit-standard" w:eastAsia="Times New Roman" w:hAnsi="-webkit-standard"/>
        </w:rPr>
      </w:pPr>
      <w:r>
        <w:rPr>
          <w:rFonts w:ascii="Arial" w:eastAsia="Times New Roman" w:hAnsi="Arial" w:cs="Arial"/>
          <w:sz w:val="22"/>
          <w:szCs w:val="22"/>
        </w:rPr>
        <w:t> An unexpected benefit was the discussions opened up by the trails, discussing food with the group allowed us to explore how retail was changing (only one student had ever been to a butchers) or plan future recipes for cookery lessons.</w:t>
      </w:r>
    </w:p>
    <w:p w14:paraId="0E51F836" w14:textId="77777777" w:rsidR="001C4B25" w:rsidRDefault="001C4B25" w:rsidP="001C4B25">
      <w:pPr>
        <w:rPr>
          <w:rFonts w:ascii="-webkit-standard" w:eastAsia="Times New Roman" w:hAnsi="-webkit-standard"/>
        </w:rPr>
      </w:pPr>
    </w:p>
    <w:p w14:paraId="79ABE9AF" w14:textId="77777777" w:rsidR="001C4B25" w:rsidRDefault="001C4B25" w:rsidP="001C4B25">
      <w:pPr>
        <w:rPr>
          <w:rFonts w:ascii="-webkit-standard" w:eastAsia="Times New Roman" w:hAnsi="-webkit-standard"/>
        </w:rPr>
      </w:pPr>
      <w:r>
        <w:rPr>
          <w:rFonts w:ascii="Arial" w:eastAsia="Times New Roman" w:hAnsi="Arial" w:cs="Arial"/>
          <w:sz w:val="22"/>
          <w:szCs w:val="22"/>
        </w:rPr>
        <w:lastRenderedPageBreak/>
        <w:t>Though lots of planning was given to how the trails themselves were designed, there was still an emphasis on written responses, which made some students reliant on extra support to record their responses. </w:t>
      </w:r>
    </w:p>
    <w:p w14:paraId="5330D602" w14:textId="77777777" w:rsidR="001C4B25" w:rsidRDefault="001C4B25" w:rsidP="001C4B25">
      <w:pPr>
        <w:rPr>
          <w:rFonts w:ascii="-webkit-standard" w:eastAsia="Times New Roman" w:hAnsi="-webkit-standard"/>
        </w:rPr>
      </w:pPr>
    </w:p>
    <w:p w14:paraId="138EF940" w14:textId="77777777" w:rsidR="001C4B25" w:rsidRDefault="001C4B25" w:rsidP="001C4B25">
      <w:pPr>
        <w:rPr>
          <w:rFonts w:ascii="-webkit-standard" w:eastAsia="Times New Roman" w:hAnsi="-webkit-standard"/>
        </w:rPr>
      </w:pPr>
      <w:r>
        <w:rPr>
          <w:rFonts w:ascii="Arial" w:eastAsia="Times New Roman" w:hAnsi="Arial" w:cs="Arial"/>
          <w:b/>
          <w:bCs/>
          <w:sz w:val="22"/>
          <w:szCs w:val="22"/>
        </w:rPr>
        <w:t>Top tips</w:t>
      </w:r>
    </w:p>
    <w:p w14:paraId="6EFCBCA7" w14:textId="77777777" w:rsidR="001C4B25" w:rsidRDefault="001C4B25" w:rsidP="001C4B25">
      <w:pPr>
        <w:rPr>
          <w:rFonts w:ascii="-webkit-standard" w:eastAsia="Times New Roman" w:hAnsi="-webkit-standard"/>
        </w:rPr>
      </w:pPr>
    </w:p>
    <w:p w14:paraId="70DE398B" w14:textId="77777777" w:rsidR="001C4B25" w:rsidRDefault="001C4B25" w:rsidP="001C4B25">
      <w:pPr>
        <w:rPr>
          <w:rFonts w:ascii="-webkit-standard" w:eastAsia="Times New Roman" w:hAnsi="-webkit-standard"/>
        </w:rPr>
      </w:pPr>
      <w:r>
        <w:rPr>
          <w:rFonts w:ascii="Arial" w:eastAsia="Times New Roman" w:hAnsi="Arial" w:cs="Arial"/>
          <w:sz w:val="22"/>
          <w:szCs w:val="22"/>
        </w:rPr>
        <w:t>Communicate in Print is software that creates Makaton symbols automatically when you type text into word boxes. It is more difficult to import other logos, photographs and design features into it so you may find yourself watching YouTube tutorials to find out exactly how to do it.</w:t>
      </w:r>
    </w:p>
    <w:p w14:paraId="18527279" w14:textId="77777777" w:rsidR="001C4B25" w:rsidRDefault="001C4B25" w:rsidP="001C4B25">
      <w:pPr>
        <w:rPr>
          <w:rFonts w:ascii="-webkit-standard" w:eastAsia="Times New Roman" w:hAnsi="-webkit-standard"/>
        </w:rPr>
      </w:pPr>
    </w:p>
    <w:p w14:paraId="2DFE51DE" w14:textId="77777777" w:rsidR="001C4B25" w:rsidRDefault="001C4B25" w:rsidP="001C4B25">
      <w:pPr>
        <w:rPr>
          <w:rFonts w:ascii="-webkit-standard" w:eastAsia="Times New Roman" w:hAnsi="-webkit-standard"/>
        </w:rPr>
      </w:pPr>
      <w:r>
        <w:rPr>
          <w:rFonts w:ascii="Arial" w:eastAsia="Times New Roman" w:hAnsi="Arial" w:cs="Arial"/>
          <w:sz w:val="22"/>
          <w:szCs w:val="22"/>
        </w:rPr>
        <w:t>When promoting independence, allow plenty of room to make mistakes - it’s not independence if you are ‘steering’ students towards the right response.</w:t>
      </w:r>
    </w:p>
    <w:p w14:paraId="1097772F" w14:textId="77777777" w:rsidR="001C4B25" w:rsidRDefault="001C4B25" w:rsidP="001C4B25">
      <w:pPr>
        <w:rPr>
          <w:rFonts w:ascii="-webkit-standard" w:eastAsia="Times New Roman" w:hAnsi="-webkit-standard"/>
        </w:rPr>
      </w:pPr>
    </w:p>
    <w:p w14:paraId="1DC40F22" w14:textId="77777777" w:rsidR="001C4B25" w:rsidRDefault="001C4B25" w:rsidP="001C4B25">
      <w:pPr>
        <w:rPr>
          <w:rFonts w:ascii="-webkit-standard" w:eastAsia="Times New Roman" w:hAnsi="-webkit-standard"/>
        </w:rPr>
      </w:pPr>
      <w:r>
        <w:rPr>
          <w:rFonts w:ascii="Arial" w:eastAsia="Times New Roman" w:hAnsi="Arial" w:cs="Arial"/>
          <w:sz w:val="22"/>
          <w:szCs w:val="22"/>
        </w:rPr>
        <w:t>Use a simple typeface, a large font and get feedback on the ‘readability’ of your trails.</w:t>
      </w:r>
    </w:p>
    <w:p w14:paraId="058542A7" w14:textId="77777777" w:rsidR="001C4B25" w:rsidRDefault="001C4B25" w:rsidP="001C4B25">
      <w:pPr>
        <w:rPr>
          <w:rFonts w:ascii="-webkit-standard" w:eastAsia="Times New Roman" w:hAnsi="-webkit-standard"/>
        </w:rPr>
      </w:pPr>
    </w:p>
    <w:p w14:paraId="645AB617" w14:textId="77777777" w:rsidR="001C4B25" w:rsidRDefault="001C4B25" w:rsidP="001C4B25">
      <w:pPr>
        <w:rPr>
          <w:rFonts w:ascii="-webkit-standard" w:eastAsia="Times New Roman" w:hAnsi="-webkit-standard"/>
        </w:rPr>
      </w:pPr>
      <w:r>
        <w:rPr>
          <w:rFonts w:ascii="Arial" w:eastAsia="Times New Roman" w:hAnsi="Arial" w:cs="Arial"/>
          <w:b/>
          <w:bCs/>
          <w:sz w:val="22"/>
          <w:szCs w:val="22"/>
        </w:rPr>
        <w:t>Plans for the future</w:t>
      </w:r>
    </w:p>
    <w:p w14:paraId="07087DC1" w14:textId="77777777" w:rsidR="001C4B25" w:rsidRDefault="001C4B25" w:rsidP="001C4B25">
      <w:pPr>
        <w:rPr>
          <w:rFonts w:ascii="-webkit-standard" w:eastAsia="Times New Roman" w:hAnsi="-webkit-standard"/>
        </w:rPr>
      </w:pPr>
    </w:p>
    <w:p w14:paraId="6BCD1014" w14:textId="77777777" w:rsidR="001C4B25" w:rsidRDefault="001C4B25" w:rsidP="001C4B25">
      <w:pPr>
        <w:rPr>
          <w:rFonts w:ascii="-webkit-standard" w:eastAsia="Times New Roman" w:hAnsi="-webkit-standard"/>
        </w:rPr>
      </w:pPr>
      <w:r>
        <w:rPr>
          <w:rFonts w:ascii="Arial" w:eastAsia="Times New Roman" w:hAnsi="Arial" w:cs="Arial"/>
          <w:sz w:val="22"/>
          <w:szCs w:val="22"/>
        </w:rPr>
        <w:t>We will continue to develop the range of trails at all levels to include Vehicles, Clothing, Animals and Outdoors and consider how these might be embedded into the community curriculum for independent learning activities for Skills for Living students.</w:t>
      </w:r>
    </w:p>
    <w:p w14:paraId="34EECD99" w14:textId="77777777" w:rsidR="001C4B25" w:rsidRDefault="001C4B25" w:rsidP="001C4B25">
      <w:pPr>
        <w:rPr>
          <w:rFonts w:ascii="-webkit-standard" w:eastAsia="Times New Roman" w:hAnsi="-webkit-standard"/>
        </w:rPr>
      </w:pPr>
    </w:p>
    <w:p w14:paraId="485223A6" w14:textId="77777777" w:rsidR="001C4B25" w:rsidRDefault="001C4B25" w:rsidP="001C4B25">
      <w:pPr>
        <w:rPr>
          <w:rFonts w:ascii="Arial" w:eastAsia="Times New Roman" w:hAnsi="Arial" w:cs="Arial"/>
          <w:sz w:val="22"/>
          <w:szCs w:val="22"/>
        </w:rPr>
      </w:pPr>
      <w:r>
        <w:rPr>
          <w:rFonts w:ascii="Arial" w:eastAsia="Times New Roman" w:hAnsi="Arial" w:cs="Arial"/>
          <w:sz w:val="22"/>
          <w:szCs w:val="22"/>
        </w:rPr>
        <w:t>We will explore alternative ways for students to record their responses to the questions on the trails so that more options are available for differing levels of literacy.</w:t>
      </w:r>
    </w:p>
    <w:p w14:paraId="122E7292" w14:textId="77777777" w:rsidR="00FD0921" w:rsidRDefault="00FD0921" w:rsidP="001C4B25">
      <w:pPr>
        <w:rPr>
          <w:rFonts w:ascii="Arial" w:eastAsia="Times New Roman" w:hAnsi="Arial" w:cs="Arial"/>
          <w:sz w:val="22"/>
          <w:szCs w:val="22"/>
        </w:rPr>
      </w:pPr>
    </w:p>
    <w:p w14:paraId="1AEE07A9" w14:textId="77777777" w:rsidR="00FD0921" w:rsidRDefault="00FD0921" w:rsidP="001C4B25">
      <w:pPr>
        <w:rPr>
          <w:rFonts w:ascii="Arial" w:eastAsia="Times New Roman" w:hAnsi="Arial" w:cs="Arial"/>
          <w:sz w:val="22"/>
          <w:szCs w:val="22"/>
        </w:rPr>
      </w:pPr>
    </w:p>
    <w:p w14:paraId="38A88FD9" w14:textId="77777777" w:rsidR="00FD0921" w:rsidRDefault="00FD0921" w:rsidP="001C4B25">
      <w:pPr>
        <w:rPr>
          <w:rFonts w:ascii="-webkit-standard" w:eastAsia="Times New Roman" w:hAnsi="-webkit-standard"/>
        </w:rPr>
      </w:pPr>
      <w:r>
        <w:rPr>
          <w:rFonts w:ascii="Arial" w:eastAsia="Times New Roman" w:hAnsi="Arial" w:cs="Arial"/>
          <w:sz w:val="22"/>
          <w:szCs w:val="22"/>
        </w:rPr>
        <w:t>Jess Sachania and Phillippa Heath.</w:t>
      </w:r>
    </w:p>
    <w:p w14:paraId="35A34D2D" w14:textId="77777777" w:rsidR="001C4B25" w:rsidRDefault="001C4B25" w:rsidP="001C4B25">
      <w:r>
        <w:rPr>
          <w:rFonts w:ascii="-webkit-standard" w:eastAsia="Times New Roman" w:hAnsi="-webkit-standard"/>
        </w:rPr>
        <w:br/>
      </w:r>
      <w:r>
        <w:rPr>
          <w:rFonts w:ascii="-webkit-standard" w:eastAsia="Times New Roman" w:hAnsi="-webkit-standard"/>
        </w:rPr>
        <w:br/>
      </w:r>
    </w:p>
    <w:p w14:paraId="54D48CEA" w14:textId="77777777" w:rsidR="0035726F" w:rsidRDefault="00E309A8"/>
    <w:sectPr w:rsidR="00357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B25"/>
    <w:rsid w:val="001C4B25"/>
    <w:rsid w:val="007318F1"/>
    <w:rsid w:val="008B3C31"/>
    <w:rsid w:val="00E309A8"/>
    <w:rsid w:val="00FD0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B72C9"/>
  <w15:chartTrackingRefBased/>
  <w15:docId w15:val="{CB65C63C-6239-4F81-88A3-CB557B832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B25"/>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86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Reading</Company>
  <LinksUpToDate>false</LinksUpToDate>
  <CharactersWithSpaces>3739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Phillippa Heath</dc:creator>
  <cp:keywords/>
  <dc:description/>
  <cp:lastModifiedBy>Phillippa Heath</cp:lastModifiedBy>
  <cp:revision>2</cp:revision>
  <dcterms:created xsi:type="dcterms:W3CDTF">2019-06-28T07:33:00Z</dcterms:created>
  <dcterms:modified xsi:type="dcterms:W3CDTF">2019-06-28T07:49:00Z</dcterms:modified>
</cp:coreProperties>
</file>